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ECCC8A9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255032" w:rsidRPr="0017214E">
        <w:rPr>
          <w:rFonts w:ascii="Book Antiqua" w:hAnsi="Book Antiqua" w:cs="Times New Roman"/>
          <w:b/>
        </w:rPr>
        <w:t>203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bookmarkStart w:id="0" w:name="_GoBack"/>
      <w:bookmarkEnd w:id="0"/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46AFEFAC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3F30B1">
        <w:rPr>
          <w:rFonts w:cs="Arial"/>
          <w:b/>
        </w:rPr>
        <w:t xml:space="preserve"> </w:t>
      </w:r>
      <w:r w:rsidR="00255032">
        <w:rPr>
          <w:rFonts w:cs="Arial"/>
          <w:b/>
        </w:rPr>
        <w:t>on line piattaforma Microsoft Teams</w:t>
      </w:r>
      <w:r w:rsidR="0076440F">
        <w:rPr>
          <w:rFonts w:cs="Arial"/>
          <w:b/>
        </w:rPr>
        <w:t xml:space="preserve"> </w:t>
      </w:r>
      <w:r w:rsidR="00793B02">
        <w:rPr>
          <w:rFonts w:cs="Arial"/>
          <w:b/>
        </w:rPr>
        <w:t>indetta il</w:t>
      </w:r>
      <w:r w:rsidR="00EA2B10" w:rsidRPr="00AF3F2C">
        <w:rPr>
          <w:b/>
        </w:rPr>
        <w:t xml:space="preserve"> </w:t>
      </w:r>
      <w:r w:rsidR="00255032">
        <w:rPr>
          <w:b/>
        </w:rPr>
        <w:t>20</w:t>
      </w:r>
      <w:r w:rsidR="004451FC">
        <w:rPr>
          <w:b/>
          <w:color w:val="auto"/>
        </w:rPr>
        <w:t xml:space="preserve"> </w:t>
      </w:r>
      <w:r w:rsidR="00255032">
        <w:rPr>
          <w:b/>
          <w:color w:val="auto"/>
        </w:rPr>
        <w:t>marzo</w:t>
      </w:r>
      <w:r w:rsidR="005F4A52">
        <w:rPr>
          <w:b/>
          <w:color w:val="auto"/>
        </w:rPr>
        <w:t xml:space="preserve"> </w:t>
      </w:r>
      <w:r w:rsidR="00EA2B10" w:rsidRPr="00AF3F2C">
        <w:rPr>
          <w:b/>
        </w:rPr>
        <w:t>202</w:t>
      </w:r>
      <w:r w:rsidR="005F4A52">
        <w:rPr>
          <w:b/>
        </w:rPr>
        <w:t>4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F30B1">
        <w:rPr>
          <w:rFonts w:cs="Calibri,Bold"/>
          <w:b/>
          <w:bCs/>
        </w:rPr>
        <w:t>ANIEF</w:t>
      </w:r>
      <w:r w:rsidR="00863F24">
        <w:rPr>
          <w:rFonts w:cs="Calibri,Bold"/>
          <w:b/>
          <w:bCs/>
        </w:rPr>
        <w:t xml:space="preserve"> dalle ore </w:t>
      </w:r>
      <w:r w:rsidR="00255032">
        <w:rPr>
          <w:rFonts w:cs="Calibri,Bold"/>
          <w:b/>
          <w:bCs/>
        </w:rPr>
        <w:t>14:30</w:t>
      </w:r>
      <w:r w:rsidR="00863F24">
        <w:rPr>
          <w:rFonts w:cs="Calibri,Bold"/>
          <w:b/>
          <w:bCs/>
        </w:rPr>
        <w:t xml:space="preserve"> alle ore </w:t>
      </w:r>
      <w:r w:rsidR="00255032">
        <w:rPr>
          <w:rFonts w:cs="Calibri,Bold"/>
          <w:b/>
          <w:bCs/>
        </w:rPr>
        <w:t>16:30</w:t>
      </w:r>
      <w:r w:rsidR="00C76447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255032">
        <w:rPr>
          <w:b/>
          <w:color w:val="auto"/>
        </w:rPr>
        <w:t xml:space="preserve">il personale docente </w:t>
      </w:r>
      <w:r w:rsidR="003F30B1">
        <w:rPr>
          <w:b/>
          <w:color w:val="auto"/>
        </w:rPr>
        <w:t>ed A.T.A.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12261E"/>
    <w:rsid w:val="001500C1"/>
    <w:rsid w:val="0017214E"/>
    <w:rsid w:val="00180952"/>
    <w:rsid w:val="00182938"/>
    <w:rsid w:val="001E154F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Elena</cp:lastModifiedBy>
  <cp:revision>4</cp:revision>
  <dcterms:created xsi:type="dcterms:W3CDTF">2024-03-13T11:15:00Z</dcterms:created>
  <dcterms:modified xsi:type="dcterms:W3CDTF">2024-03-13T15:35:00Z</dcterms:modified>
</cp:coreProperties>
</file>